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ADF4" w14:textId="2658D11B" w:rsidR="6934709A" w:rsidRDefault="6934709A" w:rsidP="52EED73C">
      <w:pPr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FBB3623" wp14:editId="385ACDEE">
            <wp:simplePos x="0" y="0"/>
            <wp:positionH relativeFrom="column">
              <wp:posOffset>4781550</wp:posOffset>
            </wp:positionH>
            <wp:positionV relativeFrom="paragraph">
              <wp:posOffset>-323850</wp:posOffset>
            </wp:positionV>
            <wp:extent cx="1153622" cy="1153622"/>
            <wp:effectExtent l="0" t="0" r="8890" b="8890"/>
            <wp:wrapNone/>
            <wp:docPr id="380634323" name="Picture 38063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622" cy="1153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5E8C8" w14:textId="73506D1E" w:rsidR="00AA5634" w:rsidRPr="00F23E8A" w:rsidRDefault="6934709A" w:rsidP="52EED73C">
      <w:pPr>
        <w:pStyle w:val="Title"/>
        <w:jc w:val="center"/>
        <w:rPr>
          <w:sz w:val="40"/>
          <w:szCs w:val="32"/>
        </w:rPr>
      </w:pPr>
      <w:r w:rsidRPr="00F23E8A">
        <w:rPr>
          <w:sz w:val="40"/>
          <w:szCs w:val="32"/>
        </w:rPr>
        <w:t>First Aid – Be prepared</w:t>
      </w:r>
    </w:p>
    <w:p w14:paraId="40396835" w14:textId="77777777" w:rsidR="00F23E8A" w:rsidRDefault="00F23E8A" w:rsidP="52EED73C">
      <w:pPr>
        <w:pStyle w:val="Title"/>
        <w:jc w:val="center"/>
        <w:rPr>
          <w:sz w:val="32"/>
          <w:szCs w:val="32"/>
        </w:rPr>
      </w:pPr>
    </w:p>
    <w:p w14:paraId="77E6278C" w14:textId="2C4BE64D" w:rsidR="61074FB5" w:rsidRDefault="61074FB5" w:rsidP="52EED73C">
      <w:pPr>
        <w:rPr>
          <w:rFonts w:asciiTheme="majorHAnsi" w:eastAsiaTheme="majorEastAsia" w:hAnsiTheme="majorHAnsi" w:cstheme="majorBidi"/>
          <w:b/>
          <w:bCs/>
          <w:i/>
          <w:iCs/>
          <w:color w:val="auto"/>
          <w:sz w:val="24"/>
          <w:szCs w:val="24"/>
        </w:rPr>
      </w:pPr>
      <w:r w:rsidRPr="52EED73C">
        <w:rPr>
          <w:rFonts w:asciiTheme="majorHAnsi" w:eastAsiaTheme="majorEastAsia" w:hAnsiTheme="majorHAnsi" w:cstheme="majorBidi"/>
          <w:b/>
          <w:bCs/>
          <w:i/>
          <w:iCs/>
          <w:color w:val="auto"/>
          <w:sz w:val="24"/>
          <w:szCs w:val="24"/>
        </w:rPr>
        <w:t xml:space="preserve">In preparation for your Emergency First Aid at Work course you </w:t>
      </w:r>
      <w:r w:rsidR="00F23E8A">
        <w:rPr>
          <w:rFonts w:asciiTheme="majorHAnsi" w:eastAsiaTheme="majorEastAsia" w:hAnsiTheme="majorHAnsi" w:cstheme="majorBidi"/>
          <w:b/>
          <w:bCs/>
          <w:i/>
          <w:iCs/>
          <w:color w:val="auto"/>
          <w:sz w:val="24"/>
          <w:szCs w:val="24"/>
        </w:rPr>
        <w:t>should</w:t>
      </w:r>
      <w:r w:rsidRPr="52EED73C">
        <w:rPr>
          <w:rFonts w:asciiTheme="majorHAnsi" w:eastAsiaTheme="majorEastAsia" w:hAnsiTheme="majorHAnsi" w:cstheme="majorBidi"/>
          <w:b/>
          <w:bCs/>
          <w:i/>
          <w:iCs/>
          <w:color w:val="auto"/>
          <w:sz w:val="24"/>
          <w:szCs w:val="24"/>
        </w:rPr>
        <w:t xml:space="preserve"> research the following 10 </w:t>
      </w:r>
      <w:r w:rsidR="03BCD426" w:rsidRPr="52EED73C">
        <w:rPr>
          <w:rFonts w:asciiTheme="majorHAnsi" w:eastAsiaTheme="majorEastAsia" w:hAnsiTheme="majorHAnsi" w:cstheme="majorBidi"/>
          <w:b/>
          <w:bCs/>
          <w:i/>
          <w:iCs/>
          <w:color w:val="auto"/>
          <w:sz w:val="24"/>
          <w:szCs w:val="24"/>
        </w:rPr>
        <w:t>areas:</w:t>
      </w:r>
    </w:p>
    <w:p w14:paraId="1A0BA03C" w14:textId="7CE0C5AA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1.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>Understand the role and responsibility of a First Aider.</w:t>
      </w:r>
    </w:p>
    <w:p w14:paraId="0D270A69" w14:textId="57F82D76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2.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 xml:space="preserve">Be able to assess an incident. </w:t>
      </w:r>
    </w:p>
    <w:p w14:paraId="000869E9" w14:textId="2E0C4831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3.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>Be able to manage a casualty who is unresponsive and NOT breathing normally.</w:t>
      </w:r>
    </w:p>
    <w:p w14:paraId="0B6E7752" w14:textId="03DB223F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4.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>Be able to provide first aid to an unresponsive and breathing normally casualty.</w:t>
      </w:r>
    </w:p>
    <w:p w14:paraId="22C2A9A2" w14:textId="7F5C9626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5.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>Be able to manage a casualty who is in seizure.</w:t>
      </w:r>
    </w:p>
    <w:p w14:paraId="1145213E" w14:textId="5EABCF92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6.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>Recognise and assist a casualty who is choking.</w:t>
      </w:r>
    </w:p>
    <w:p w14:paraId="4EF6D181" w14:textId="073D1E87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7.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>Manage a casualty with external bleeding.</w:t>
      </w:r>
    </w:p>
    <w:p w14:paraId="6B3A69C9" w14:textId="175F2AE7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8.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>Manage a casualty who is in shock.</w:t>
      </w:r>
    </w:p>
    <w:p w14:paraId="051C28C8" w14:textId="1C48046E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9.</w:t>
      </w:r>
      <w:r w:rsidRPr="52EED73C">
        <w:rPr>
          <w:rFonts w:eastAsiaTheme="minorEastAsia"/>
          <w:color w:val="auto"/>
          <w:sz w:val="18"/>
          <w:szCs w:val="18"/>
        </w:rPr>
        <w:t xml:space="preserve">      </w:t>
      </w:r>
      <w:r w:rsidRPr="52EED73C">
        <w:rPr>
          <w:rFonts w:eastAsiaTheme="minorEastAsia"/>
          <w:color w:val="auto"/>
          <w:sz w:val="22"/>
          <w:szCs w:val="22"/>
        </w:rPr>
        <w:t>Understand how to manage a casualty with a minor injury.</w:t>
      </w:r>
    </w:p>
    <w:p w14:paraId="127F13EE" w14:textId="28A6551D" w:rsidR="7D10D55B" w:rsidRDefault="7D10D55B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  <w:r w:rsidRPr="52EED73C">
        <w:rPr>
          <w:rFonts w:eastAsiaTheme="minorEastAsia"/>
          <w:color w:val="auto"/>
          <w:sz w:val="22"/>
          <w:szCs w:val="22"/>
        </w:rPr>
        <w:t>10.</w:t>
      </w:r>
      <w:r w:rsidRPr="52EED73C">
        <w:rPr>
          <w:rFonts w:eastAsiaTheme="minorEastAsia"/>
          <w:color w:val="auto"/>
          <w:sz w:val="18"/>
          <w:szCs w:val="18"/>
        </w:rPr>
        <w:t xml:space="preserve">  </w:t>
      </w:r>
      <w:r w:rsidRPr="52EED73C">
        <w:rPr>
          <w:rFonts w:eastAsiaTheme="minorEastAsia"/>
          <w:color w:val="auto"/>
          <w:sz w:val="22"/>
          <w:szCs w:val="22"/>
        </w:rPr>
        <w:t>Understand how to manage a casualty with minor burns and scalds.</w:t>
      </w:r>
    </w:p>
    <w:p w14:paraId="1D230DB9" w14:textId="611B226B" w:rsidR="52EED73C" w:rsidRDefault="52EED73C" w:rsidP="52EED73C">
      <w:pPr>
        <w:ind w:left="360" w:hanging="360"/>
        <w:rPr>
          <w:rFonts w:eastAsiaTheme="minorEastAsia"/>
          <w:color w:val="auto"/>
          <w:sz w:val="22"/>
          <w:szCs w:val="22"/>
        </w:rPr>
      </w:pPr>
    </w:p>
    <w:p w14:paraId="7A819CDB" w14:textId="0361CF9A" w:rsidR="00F23E8A" w:rsidRDefault="4F4A6360" w:rsidP="52EED73C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  <w:r w:rsidRPr="52EED73C">
        <w:rPr>
          <w:rFonts w:eastAsiaTheme="minorEastAsia"/>
          <w:b/>
          <w:bCs/>
          <w:color w:val="auto"/>
          <w:sz w:val="22"/>
          <w:szCs w:val="22"/>
        </w:rPr>
        <w:t>This will give you the best possible cha</w:t>
      </w:r>
      <w:r w:rsidR="434D83C5" w:rsidRPr="52EED73C">
        <w:rPr>
          <w:rFonts w:eastAsiaTheme="minorEastAsia"/>
          <w:b/>
          <w:bCs/>
          <w:color w:val="auto"/>
          <w:sz w:val="22"/>
          <w:szCs w:val="22"/>
        </w:rPr>
        <w:t>n</w:t>
      </w:r>
      <w:r w:rsidR="00F23E8A">
        <w:rPr>
          <w:rFonts w:eastAsiaTheme="minorEastAsia"/>
          <w:b/>
          <w:bCs/>
          <w:color w:val="auto"/>
          <w:sz w:val="22"/>
          <w:szCs w:val="22"/>
        </w:rPr>
        <w:t>ce to successfully achieving</w:t>
      </w:r>
      <w:r w:rsidRPr="52EED73C">
        <w:rPr>
          <w:rFonts w:eastAsiaTheme="minorEastAsia"/>
          <w:b/>
          <w:bCs/>
          <w:color w:val="auto"/>
          <w:sz w:val="22"/>
          <w:szCs w:val="22"/>
        </w:rPr>
        <w:t xml:space="preserve"> SCQF level 6,</w:t>
      </w:r>
    </w:p>
    <w:p w14:paraId="3B3FFA56" w14:textId="14C098DC" w:rsidR="00F23E8A" w:rsidRDefault="00F23E8A" w:rsidP="52EED73C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  <w:r>
        <w:rPr>
          <w:rFonts w:eastAsiaTheme="minorEastAsia"/>
          <w:b/>
          <w:bCs/>
          <w:color w:val="auto"/>
          <w:sz w:val="22"/>
          <w:szCs w:val="22"/>
        </w:rPr>
        <w:t>Emergency First A</w:t>
      </w:r>
      <w:r w:rsidR="4F4A6360" w:rsidRPr="52EED73C">
        <w:rPr>
          <w:rFonts w:eastAsiaTheme="minorEastAsia"/>
          <w:b/>
          <w:bCs/>
          <w:color w:val="auto"/>
          <w:sz w:val="22"/>
          <w:szCs w:val="22"/>
        </w:rPr>
        <w:t xml:space="preserve">id at Work. </w:t>
      </w:r>
      <w:r w:rsidR="5DA597FB" w:rsidRPr="52EED73C">
        <w:rPr>
          <w:rFonts w:eastAsiaTheme="minorEastAsia"/>
          <w:b/>
          <w:bCs/>
          <w:color w:val="auto"/>
          <w:sz w:val="22"/>
          <w:szCs w:val="22"/>
        </w:rPr>
        <w:t xml:space="preserve">However, </w:t>
      </w:r>
      <w:r>
        <w:rPr>
          <w:rFonts w:eastAsiaTheme="minorEastAsia"/>
          <w:b/>
          <w:bCs/>
          <w:color w:val="auto"/>
          <w:sz w:val="22"/>
          <w:szCs w:val="22"/>
        </w:rPr>
        <w:t>you will be taught all</w:t>
      </w:r>
      <w:r w:rsidR="5DA597FB" w:rsidRPr="52EED73C">
        <w:rPr>
          <w:rFonts w:eastAsiaTheme="minorEastAsia"/>
          <w:b/>
          <w:bCs/>
          <w:color w:val="auto"/>
          <w:sz w:val="22"/>
          <w:szCs w:val="22"/>
        </w:rPr>
        <w:t xml:space="preserve"> of these things on th</w:t>
      </w:r>
      <w:r w:rsidR="782D8085" w:rsidRPr="52EED73C">
        <w:rPr>
          <w:rFonts w:eastAsiaTheme="minorEastAsia"/>
          <w:b/>
          <w:bCs/>
          <w:color w:val="auto"/>
          <w:sz w:val="22"/>
          <w:szCs w:val="22"/>
        </w:rPr>
        <w:t>e</w:t>
      </w:r>
      <w:r>
        <w:rPr>
          <w:rFonts w:eastAsiaTheme="minorEastAsia"/>
          <w:b/>
          <w:bCs/>
          <w:color w:val="auto"/>
          <w:sz w:val="22"/>
          <w:szCs w:val="22"/>
        </w:rPr>
        <w:t xml:space="preserve"> day</w:t>
      </w:r>
    </w:p>
    <w:p w14:paraId="05FDFEC0" w14:textId="165317A6" w:rsidR="4F4A6360" w:rsidRDefault="00F23E8A" w:rsidP="52EED73C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  <w:r>
        <w:rPr>
          <w:rFonts w:eastAsiaTheme="minorEastAsia"/>
          <w:b/>
          <w:bCs/>
          <w:color w:val="auto"/>
          <w:sz w:val="22"/>
          <w:szCs w:val="22"/>
        </w:rPr>
        <w:t>of training so</w:t>
      </w:r>
      <w:r w:rsidR="5DA597FB" w:rsidRPr="52EED73C">
        <w:rPr>
          <w:rFonts w:eastAsiaTheme="minorEastAsia"/>
          <w:b/>
          <w:bCs/>
          <w:color w:val="auto"/>
          <w:sz w:val="22"/>
          <w:szCs w:val="22"/>
        </w:rPr>
        <w:t xml:space="preserve"> that you fully understand them before you are </w:t>
      </w:r>
      <w:r w:rsidR="1080A9F8" w:rsidRPr="52EED73C">
        <w:rPr>
          <w:rFonts w:eastAsiaTheme="minorEastAsia"/>
          <w:b/>
          <w:bCs/>
          <w:color w:val="auto"/>
          <w:sz w:val="22"/>
          <w:szCs w:val="22"/>
        </w:rPr>
        <w:t>assessed.</w:t>
      </w:r>
    </w:p>
    <w:p w14:paraId="0CBEFD8B" w14:textId="1C710F20" w:rsidR="00F23E8A" w:rsidRDefault="00F23E8A" w:rsidP="52EED73C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</w:p>
    <w:p w14:paraId="161186DB" w14:textId="6CF2537E" w:rsidR="00F23E8A" w:rsidRDefault="00F23E8A" w:rsidP="52EED73C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EEC1" wp14:editId="5929E68D">
                <wp:simplePos x="0" y="0"/>
                <wp:positionH relativeFrom="column">
                  <wp:posOffset>4593265</wp:posOffset>
                </wp:positionH>
                <wp:positionV relativeFrom="paragraph">
                  <wp:posOffset>6010</wp:posOffset>
                </wp:positionV>
                <wp:extent cx="1339702" cy="2030819"/>
                <wp:effectExtent l="0" t="0" r="1333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2030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D6CED" id="Rectangle 1" o:spid="_x0000_s1026" style="position:absolute;margin-left:361.65pt;margin-top:.45pt;width:105.5pt;height:15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" filled="f" strokecolor="#445819 [1604]" strokeweight="1pt"/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F454117" wp14:editId="117EB418">
            <wp:simplePos x="0" y="0"/>
            <wp:positionH relativeFrom="column">
              <wp:posOffset>4593220</wp:posOffset>
            </wp:positionH>
            <wp:positionV relativeFrom="paragraph">
              <wp:posOffset>5715</wp:posOffset>
            </wp:positionV>
            <wp:extent cx="1339703" cy="2029160"/>
            <wp:effectExtent l="0" t="0" r="0" b="0"/>
            <wp:wrapNone/>
            <wp:docPr id="1802392347" name="Picture 180239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3" cy="202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3E026" w14:textId="005C6D8A" w:rsidR="52EED73C" w:rsidRDefault="52EED73C" w:rsidP="52EED73C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</w:p>
    <w:p w14:paraId="5048BA5B" w14:textId="77777777" w:rsidR="00F23E8A" w:rsidRDefault="1080A9F8" w:rsidP="00F23E8A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  <w:r w:rsidRPr="52EED73C">
        <w:rPr>
          <w:rFonts w:eastAsiaTheme="minorEastAsia"/>
          <w:b/>
          <w:bCs/>
          <w:color w:val="auto"/>
          <w:sz w:val="22"/>
          <w:szCs w:val="22"/>
        </w:rPr>
        <w:t xml:space="preserve">You could also download </w:t>
      </w:r>
      <w:r w:rsidR="00F23E8A">
        <w:rPr>
          <w:rFonts w:eastAsiaTheme="minorEastAsia"/>
          <w:b/>
          <w:bCs/>
          <w:color w:val="auto"/>
          <w:sz w:val="22"/>
          <w:szCs w:val="22"/>
        </w:rPr>
        <w:t xml:space="preserve">and explore </w:t>
      </w:r>
      <w:r w:rsidRPr="52EED73C">
        <w:rPr>
          <w:rFonts w:eastAsiaTheme="minorEastAsia"/>
          <w:b/>
          <w:bCs/>
          <w:color w:val="auto"/>
          <w:sz w:val="22"/>
          <w:szCs w:val="22"/>
        </w:rPr>
        <w:t xml:space="preserve">the St John’s Ambulance </w:t>
      </w:r>
    </w:p>
    <w:p w14:paraId="7C4D1ACB" w14:textId="11221100" w:rsidR="1080A9F8" w:rsidRPr="00F23E8A" w:rsidRDefault="00F23E8A" w:rsidP="00F23E8A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  <w:r>
        <w:rPr>
          <w:rFonts w:eastAsiaTheme="minorEastAsia"/>
          <w:b/>
          <w:bCs/>
          <w:color w:val="auto"/>
          <w:sz w:val="22"/>
          <w:szCs w:val="22"/>
        </w:rPr>
        <w:t>First Aid App as part of your research.</w:t>
      </w:r>
    </w:p>
    <w:p w14:paraId="2E5EBEFC" w14:textId="430B4A1F" w:rsidR="52EED73C" w:rsidRDefault="52EED73C" w:rsidP="52EED73C">
      <w:pPr>
        <w:ind w:left="360" w:hanging="360"/>
        <w:rPr>
          <w:rFonts w:eastAsiaTheme="minorEastAsia"/>
          <w:b/>
          <w:bCs/>
          <w:color w:val="auto"/>
          <w:sz w:val="22"/>
          <w:szCs w:val="22"/>
        </w:rPr>
      </w:pPr>
    </w:p>
    <w:p w14:paraId="0601C1E2" w14:textId="5C59AFA9" w:rsidR="52EED73C" w:rsidRDefault="52EED73C" w:rsidP="52EED73C">
      <w:pPr>
        <w:rPr>
          <w:rFonts w:eastAsiaTheme="minorEastAsia"/>
          <w:b/>
          <w:bCs/>
          <w:color w:val="auto"/>
          <w:sz w:val="22"/>
          <w:szCs w:val="22"/>
        </w:rPr>
      </w:pPr>
    </w:p>
    <w:sectPr w:rsidR="52EED73C" w:rsidSect="00F23E8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E77B" w14:textId="77777777" w:rsidR="00221C2A" w:rsidRDefault="00221C2A" w:rsidP="00C70916">
      <w:pPr>
        <w:spacing w:line="240" w:lineRule="auto"/>
      </w:pPr>
      <w:r>
        <w:separator/>
      </w:r>
    </w:p>
  </w:endnote>
  <w:endnote w:type="continuationSeparator" w:id="0">
    <w:p w14:paraId="2185884F" w14:textId="77777777" w:rsidR="00221C2A" w:rsidRDefault="00221C2A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8F9CE" w14:textId="77777777" w:rsidR="00221C2A" w:rsidRDefault="00221C2A" w:rsidP="00C70916">
      <w:pPr>
        <w:spacing w:line="240" w:lineRule="auto"/>
      </w:pPr>
      <w:r>
        <w:separator/>
      </w:r>
    </w:p>
  </w:footnote>
  <w:footnote w:type="continuationSeparator" w:id="0">
    <w:p w14:paraId="57A3EADC" w14:textId="77777777" w:rsidR="00221C2A" w:rsidRDefault="00221C2A" w:rsidP="00C709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4"/>
    <w:rsid w:val="000013D6"/>
    <w:rsid w:val="001141A3"/>
    <w:rsid w:val="00221C2A"/>
    <w:rsid w:val="00303BEC"/>
    <w:rsid w:val="00315B1D"/>
    <w:rsid w:val="00330E5F"/>
    <w:rsid w:val="00377D2D"/>
    <w:rsid w:val="003B2194"/>
    <w:rsid w:val="00492CE4"/>
    <w:rsid w:val="005420A9"/>
    <w:rsid w:val="0060293E"/>
    <w:rsid w:val="00734282"/>
    <w:rsid w:val="0076581B"/>
    <w:rsid w:val="00AA5634"/>
    <w:rsid w:val="00C0097D"/>
    <w:rsid w:val="00C70916"/>
    <w:rsid w:val="00CB65FA"/>
    <w:rsid w:val="00D15A32"/>
    <w:rsid w:val="00D5294F"/>
    <w:rsid w:val="00D8406A"/>
    <w:rsid w:val="00E2205D"/>
    <w:rsid w:val="00F23E8A"/>
    <w:rsid w:val="00FA0C7D"/>
    <w:rsid w:val="00FD753B"/>
    <w:rsid w:val="02358AE1"/>
    <w:rsid w:val="03BCD426"/>
    <w:rsid w:val="07A4DE77"/>
    <w:rsid w:val="0C7C5421"/>
    <w:rsid w:val="1080A9F8"/>
    <w:rsid w:val="1159F7C5"/>
    <w:rsid w:val="12BD2CC5"/>
    <w:rsid w:val="17C1B165"/>
    <w:rsid w:val="2519194A"/>
    <w:rsid w:val="2AA44AAE"/>
    <w:rsid w:val="2C98DC8B"/>
    <w:rsid w:val="358BD361"/>
    <w:rsid w:val="376341CD"/>
    <w:rsid w:val="37F9E193"/>
    <w:rsid w:val="392487CC"/>
    <w:rsid w:val="3C1EEC54"/>
    <w:rsid w:val="40BCDAF7"/>
    <w:rsid w:val="434D83C5"/>
    <w:rsid w:val="4F4A6360"/>
    <w:rsid w:val="515A1626"/>
    <w:rsid w:val="52EED73C"/>
    <w:rsid w:val="57B9E4F5"/>
    <w:rsid w:val="5DA597FB"/>
    <w:rsid w:val="61074FB5"/>
    <w:rsid w:val="61F088CD"/>
    <w:rsid w:val="62A2B968"/>
    <w:rsid w:val="68511F30"/>
    <w:rsid w:val="6934709A"/>
    <w:rsid w:val="72490309"/>
    <w:rsid w:val="747DAF06"/>
    <w:rsid w:val="772637E6"/>
    <w:rsid w:val="782D8085"/>
    <w:rsid w:val="78C170CF"/>
    <w:rsid w:val="7933C9E7"/>
    <w:rsid w:val="7D10D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4AAE"/>
  <w15:docId w15:val="{354C66FD-DFB6-9F43-A0D8-4CEA6106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customStyle="1" w:styleId="PlainTable11">
    <w:name w:val="Plain Table 1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Winton</dc:creator>
  <cp:lastModifiedBy>Mrs Adam</cp:lastModifiedBy>
  <cp:revision>2</cp:revision>
  <dcterms:created xsi:type="dcterms:W3CDTF">2020-03-26T16:28:00Z</dcterms:created>
  <dcterms:modified xsi:type="dcterms:W3CDTF">2020-03-26T16:28:00Z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